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706B" w:rsidRPr="00740B3A" w:rsidRDefault="00FB6157" w:rsidP="00C2706B">
      <w:pPr>
        <w:spacing w:after="0"/>
        <w:rPr>
          <w:rFonts w:ascii="Trebuchet MS" w:eastAsia="Times New Roman" w:hAnsi="Trebuchet MS"/>
          <w:b/>
          <w:color w:val="7030A0"/>
          <w:sz w:val="20"/>
          <w:szCs w:val="20"/>
        </w:rPr>
      </w:pPr>
      <w:r>
        <w:rPr>
          <w:rFonts w:ascii="Trebuchet MS" w:eastAsia="Times New Roman" w:hAnsi="Trebuchet MS"/>
          <w:b/>
          <w:color w:val="7030A0"/>
          <w:sz w:val="20"/>
          <w:szCs w:val="20"/>
        </w:rPr>
        <w:pict>
          <v:rect id="_x0000_i1025" style="width:0;height:1.5pt" o:hralign="center" o:hrstd="t" o:hr="t" fillcolor="#a0a0a0" stroked="f"/>
        </w:pict>
      </w:r>
    </w:p>
    <w:p w:rsidR="009D3D30" w:rsidRPr="009D3D30" w:rsidRDefault="009D3D30" w:rsidP="009D3D30">
      <w:pPr>
        <w:spacing w:after="0"/>
        <w:jc w:val="center"/>
        <w:rPr>
          <w:b/>
          <w:color w:val="7030A0"/>
          <w:sz w:val="8"/>
          <w:szCs w:val="8"/>
        </w:rPr>
      </w:pPr>
    </w:p>
    <w:p w:rsidR="00366A10" w:rsidRPr="00FB6157" w:rsidRDefault="00366A10" w:rsidP="009D3D30">
      <w:pPr>
        <w:spacing w:after="0"/>
        <w:jc w:val="center"/>
        <w:rPr>
          <w:b/>
          <w:color w:val="7030A0"/>
          <w:sz w:val="48"/>
          <w:szCs w:val="48"/>
        </w:rPr>
      </w:pPr>
      <w:r w:rsidRPr="00FB6157">
        <w:rPr>
          <w:b/>
          <w:color w:val="7030A0"/>
          <w:sz w:val="48"/>
          <w:szCs w:val="48"/>
        </w:rPr>
        <w:t>Praktijkleerroute</w:t>
      </w:r>
    </w:p>
    <w:p w:rsidR="009D3D30" w:rsidRPr="009D3D30" w:rsidRDefault="009D3D30" w:rsidP="009D3D30">
      <w:pPr>
        <w:spacing w:after="0"/>
        <w:jc w:val="center"/>
        <w:rPr>
          <w:rFonts w:ascii="Trebuchet MS" w:eastAsia="Times New Roman" w:hAnsi="Trebuchet MS"/>
          <w:b/>
          <w:i/>
          <w:color w:val="000000" w:themeColor="text1"/>
          <w:sz w:val="8"/>
          <w:szCs w:val="8"/>
        </w:rPr>
      </w:pPr>
    </w:p>
    <w:p w:rsidR="00C2706B" w:rsidRPr="00C2706B" w:rsidRDefault="00C2706B" w:rsidP="00ED56F7">
      <w:pPr>
        <w:spacing w:after="0"/>
        <w:rPr>
          <w:rFonts w:ascii="Trebuchet MS" w:eastAsia="Times New Roman" w:hAnsi="Trebuchet MS"/>
          <w:i/>
          <w:color w:val="000000" w:themeColor="text1"/>
          <w:sz w:val="20"/>
          <w:szCs w:val="20"/>
        </w:rPr>
      </w:pPr>
      <w:r w:rsidRPr="00C2706B">
        <w:rPr>
          <w:rFonts w:ascii="Trebuchet MS" w:eastAsia="Times New Roman" w:hAnsi="Trebuchet MS"/>
          <w:i/>
          <w:color w:val="000000" w:themeColor="text1"/>
          <w:sz w:val="20"/>
          <w:szCs w:val="20"/>
        </w:rPr>
        <w:t>Wil jij begeleider in de gehandicaptenzorg worden door te leren en werken in de praktijk? Dat kan bij Pluryn, locatie De Winckelsteegh in Nijmegen, in samenwerking met ROC Rijn IJssel</w:t>
      </w:r>
      <w:r w:rsidR="00366A10">
        <w:rPr>
          <w:rFonts w:ascii="Trebuchet MS" w:eastAsia="Times New Roman" w:hAnsi="Trebuchet MS"/>
          <w:i/>
          <w:color w:val="000000" w:themeColor="text1"/>
          <w:sz w:val="20"/>
          <w:szCs w:val="20"/>
        </w:rPr>
        <w:t xml:space="preserve"> en ROC Nijmegen</w:t>
      </w:r>
      <w:r w:rsidRPr="00C2706B">
        <w:rPr>
          <w:rFonts w:ascii="Trebuchet MS" w:eastAsia="Times New Roman" w:hAnsi="Trebuchet MS"/>
          <w:i/>
          <w:color w:val="000000" w:themeColor="text1"/>
          <w:sz w:val="20"/>
          <w:szCs w:val="20"/>
        </w:rPr>
        <w:t xml:space="preserve">. Je volgt een praktijkleerroute waarbij het onderwijs aansluit op de praktijk. Na je opleiding ben je in het bezit van een mbo-diploma Verzorgende op niveau 3 of Maatschappelijke Zorg op niveau 3 of 4. Je diploma is gelijk aan een diploma dat je bij het ROC haalt, alleen de leerroute is anders. Na je diplomering kun je als begeleider bij Pluryn aan de slag. </w:t>
      </w:r>
    </w:p>
    <w:p w:rsidR="00C2706B" w:rsidRPr="00FB6157" w:rsidRDefault="00C2706B" w:rsidP="00ED56F7">
      <w:pPr>
        <w:spacing w:after="0"/>
        <w:rPr>
          <w:rFonts w:ascii="Trebuchet MS" w:eastAsia="Times New Roman" w:hAnsi="Trebuchet MS"/>
          <w:i/>
          <w:color w:val="000000" w:themeColor="text1"/>
          <w:sz w:val="16"/>
          <w:szCs w:val="16"/>
        </w:rPr>
      </w:pPr>
    </w:p>
    <w:p w:rsidR="00C2706B" w:rsidRPr="00C2706B" w:rsidRDefault="00C2706B" w:rsidP="00ED56F7">
      <w:pPr>
        <w:spacing w:after="0"/>
        <w:rPr>
          <w:rFonts w:ascii="Trebuchet MS" w:eastAsia="Times New Roman" w:hAnsi="Trebuchet MS"/>
          <w:b/>
          <w:color w:val="60237B"/>
          <w:sz w:val="24"/>
          <w:szCs w:val="24"/>
        </w:rPr>
      </w:pPr>
      <w:r w:rsidRPr="00C2706B">
        <w:rPr>
          <w:rFonts w:ascii="Trebuchet MS" w:eastAsia="Times New Roman" w:hAnsi="Trebuchet MS"/>
          <w:b/>
          <w:color w:val="60237B"/>
          <w:sz w:val="24"/>
          <w:szCs w:val="24"/>
        </w:rPr>
        <w:t>Wie is Pluryn?</w:t>
      </w:r>
    </w:p>
    <w:p w:rsidR="00C2706B" w:rsidRPr="00C2706B" w:rsidRDefault="00C2706B" w:rsidP="00ED56F7">
      <w:pPr>
        <w:spacing w:after="0"/>
        <w:rPr>
          <w:rFonts w:ascii="Trebuchet MS" w:eastAsia="Times New Roman" w:hAnsi="Trebuchet MS"/>
          <w:sz w:val="20"/>
          <w:szCs w:val="20"/>
        </w:rPr>
      </w:pPr>
      <w:r w:rsidRPr="00C2706B">
        <w:rPr>
          <w:rFonts w:ascii="Trebuchet MS" w:eastAsia="Times New Roman" w:hAnsi="Trebuchet MS"/>
          <w:sz w:val="20"/>
          <w:szCs w:val="20"/>
        </w:rPr>
        <w:t xml:space="preserve">Pluryn behandelt en begeleidt jongeren en (jong)volwassenen met complexe problematiek. Vaak hebben zij meerdere zorg- en behandelvragen tegelijk. Bijvoorbeeld een verstandelijke beperking en gedragsproblemen of een ernstige meervoudige beperking en autisme. Bij Pluryn bieden we passende begeleiding, onderwijs, werk, dagbesteding en vrijetijdsbesteding. </w:t>
      </w:r>
    </w:p>
    <w:p w:rsidR="00C2706B" w:rsidRPr="00C2706B" w:rsidRDefault="00C2706B" w:rsidP="00ED56F7">
      <w:pPr>
        <w:spacing w:after="0"/>
        <w:rPr>
          <w:rFonts w:ascii="Trebuchet MS" w:eastAsia="Times New Roman" w:hAnsi="Trebuchet MS"/>
          <w:sz w:val="20"/>
          <w:szCs w:val="20"/>
        </w:rPr>
      </w:pPr>
      <w:r w:rsidRPr="00C2706B">
        <w:rPr>
          <w:rFonts w:ascii="Trebuchet MS" w:eastAsia="Times New Roman" w:hAnsi="Trebuchet MS"/>
          <w:sz w:val="20"/>
          <w:szCs w:val="20"/>
        </w:rPr>
        <w:t>De Winckelsteegh in Nijmegen heeft een breed, spec</w:t>
      </w:r>
      <w:r w:rsidR="00FB63EE">
        <w:rPr>
          <w:rFonts w:ascii="Trebuchet MS" w:eastAsia="Times New Roman" w:hAnsi="Trebuchet MS"/>
          <w:sz w:val="20"/>
          <w:szCs w:val="20"/>
        </w:rPr>
        <w:t>ialistisch aanbod voor</w:t>
      </w:r>
      <w:r w:rsidRPr="00C2706B">
        <w:rPr>
          <w:rFonts w:ascii="Trebuchet MS" w:eastAsia="Times New Roman" w:hAnsi="Trebuchet MS"/>
          <w:sz w:val="20"/>
          <w:szCs w:val="20"/>
        </w:rPr>
        <w:t xml:space="preserve"> (jong)volwassenen en ouderen met een ernstig tot matig verstandelijke handicap en complexe problemen. </w:t>
      </w:r>
    </w:p>
    <w:p w:rsidR="00C2706B" w:rsidRPr="00C2706B" w:rsidRDefault="00C2706B" w:rsidP="00ED56F7">
      <w:pPr>
        <w:spacing w:after="0"/>
        <w:rPr>
          <w:rFonts w:ascii="Trebuchet MS" w:eastAsia="Times New Roman" w:hAnsi="Trebuchet MS"/>
          <w:sz w:val="20"/>
          <w:szCs w:val="20"/>
        </w:rPr>
      </w:pPr>
      <w:r w:rsidRPr="00C2706B">
        <w:rPr>
          <w:rFonts w:ascii="Trebuchet MS" w:eastAsia="Times New Roman" w:hAnsi="Trebuchet MS"/>
          <w:sz w:val="20"/>
          <w:szCs w:val="20"/>
        </w:rPr>
        <w:t xml:space="preserve">Als begeleider verzorg, begeleid en activeer je cliënten. Je creëert voor hen een veilig klimaat, waarin je steeds op zoek gaat naar mogelijkheden om de kwaliteit van leven te verbeteren. </w:t>
      </w:r>
    </w:p>
    <w:p w:rsidR="00C2706B" w:rsidRPr="00FB6157" w:rsidRDefault="00C2706B" w:rsidP="00ED56F7">
      <w:pPr>
        <w:spacing w:after="0"/>
        <w:rPr>
          <w:rFonts w:ascii="Trebuchet MS" w:eastAsia="Times New Roman" w:hAnsi="Trebuchet MS"/>
          <w:b/>
          <w:color w:val="60237B"/>
          <w:sz w:val="16"/>
          <w:szCs w:val="16"/>
        </w:rPr>
      </w:pPr>
    </w:p>
    <w:p w:rsidR="00C2706B" w:rsidRPr="00C2706B" w:rsidRDefault="00C2706B" w:rsidP="00ED56F7">
      <w:pPr>
        <w:spacing w:after="0"/>
        <w:rPr>
          <w:rFonts w:ascii="Trebuchet MS" w:eastAsia="Times New Roman" w:hAnsi="Trebuchet MS"/>
          <w:b/>
          <w:color w:val="60237B"/>
          <w:sz w:val="24"/>
          <w:szCs w:val="24"/>
        </w:rPr>
      </w:pPr>
      <w:r w:rsidRPr="00C2706B">
        <w:rPr>
          <w:rFonts w:ascii="Trebuchet MS" w:eastAsia="Times New Roman" w:hAnsi="Trebuchet MS"/>
          <w:b/>
          <w:color w:val="60237B"/>
          <w:sz w:val="24"/>
          <w:szCs w:val="24"/>
        </w:rPr>
        <w:t>Wat ga je doen?</w:t>
      </w:r>
    </w:p>
    <w:p w:rsidR="00C2706B" w:rsidRPr="00C2706B" w:rsidRDefault="00C2706B" w:rsidP="00ED56F7">
      <w:pPr>
        <w:spacing w:after="0"/>
        <w:rPr>
          <w:rFonts w:ascii="Trebuchet MS" w:eastAsia="Times New Roman" w:hAnsi="Trebuchet MS"/>
          <w:sz w:val="20"/>
          <w:szCs w:val="20"/>
        </w:rPr>
      </w:pPr>
      <w:r w:rsidRPr="00C2706B">
        <w:rPr>
          <w:rFonts w:ascii="Trebuchet MS" w:eastAsia="Times New Roman" w:hAnsi="Trebuchet MS"/>
          <w:sz w:val="20"/>
          <w:szCs w:val="20"/>
        </w:rPr>
        <w:t xml:space="preserve">Je werkt als </w:t>
      </w:r>
      <w:r w:rsidR="009D3D30">
        <w:rPr>
          <w:rFonts w:ascii="Trebuchet MS" w:eastAsia="Times New Roman" w:hAnsi="Trebuchet MS"/>
          <w:sz w:val="20"/>
          <w:szCs w:val="20"/>
        </w:rPr>
        <w:t>student</w:t>
      </w:r>
      <w:r w:rsidRPr="00C2706B">
        <w:rPr>
          <w:rFonts w:ascii="Trebuchet MS" w:eastAsia="Times New Roman" w:hAnsi="Trebuchet MS"/>
          <w:sz w:val="20"/>
          <w:szCs w:val="20"/>
        </w:rPr>
        <w:t xml:space="preserve"> op basis van boventalligheid op een woongroep of dagbestedingsgroep. Je wordt op je werkplek begeleid door een werkbegeleider. Vragen vanuit de praktijk bepalen deels de inhoud van het beroepsonderwijs. Daarnaast volg je met andere studenten algemene lessen zoals rekenen, Nederlands en Engels. Je wisselt minimaal één keer tijdens je opleiding van groep en maakt zo kennis met minimaal twee doelgroepen (bijvoorbeeld: ouderen/jongeren, begeleidend/verzorgend). </w:t>
      </w:r>
    </w:p>
    <w:p w:rsidR="00C2706B" w:rsidRPr="00FB6157" w:rsidRDefault="00C2706B" w:rsidP="00ED56F7">
      <w:pPr>
        <w:spacing w:after="0"/>
        <w:rPr>
          <w:rFonts w:ascii="Trebuchet MS" w:eastAsia="Times New Roman" w:hAnsi="Trebuchet MS"/>
          <w:sz w:val="16"/>
          <w:szCs w:val="16"/>
        </w:rPr>
      </w:pPr>
    </w:p>
    <w:p w:rsidR="00C2706B" w:rsidRPr="00C2706B" w:rsidRDefault="00C2706B" w:rsidP="00ED56F7">
      <w:pPr>
        <w:spacing w:after="0"/>
        <w:rPr>
          <w:rFonts w:ascii="Trebuchet MS" w:eastAsia="Times New Roman" w:hAnsi="Trebuchet MS"/>
          <w:b/>
          <w:color w:val="60237B"/>
          <w:sz w:val="24"/>
          <w:szCs w:val="24"/>
        </w:rPr>
      </w:pPr>
      <w:r w:rsidRPr="00C2706B">
        <w:rPr>
          <w:rFonts w:ascii="Trebuchet MS" w:eastAsia="Times New Roman" w:hAnsi="Trebuchet MS"/>
          <w:b/>
          <w:color w:val="60237B"/>
          <w:sz w:val="24"/>
          <w:szCs w:val="24"/>
        </w:rPr>
        <w:t>Iets voor jou?</w:t>
      </w:r>
    </w:p>
    <w:p w:rsidR="00C2706B" w:rsidRPr="00C2706B" w:rsidRDefault="00C2706B" w:rsidP="00ED56F7">
      <w:pPr>
        <w:spacing w:after="0"/>
        <w:rPr>
          <w:rFonts w:ascii="Trebuchet MS" w:eastAsia="Times New Roman" w:hAnsi="Trebuchet MS"/>
          <w:sz w:val="20"/>
          <w:szCs w:val="20"/>
        </w:rPr>
      </w:pPr>
      <w:r w:rsidRPr="00C2706B">
        <w:rPr>
          <w:rFonts w:ascii="Trebuchet MS" w:eastAsia="Times New Roman" w:hAnsi="Trebuchet MS"/>
          <w:sz w:val="20"/>
          <w:szCs w:val="20"/>
        </w:rPr>
        <w:t>Wil jij een opleiding volgen via de Beroeps Opleidende Leerweg (BOL) en heb je passie voor de zorg? Dan kan dat middels leren en werken in de praktijk. De Winckelsteegh</w:t>
      </w:r>
      <w:r w:rsidR="003E3F9D">
        <w:rPr>
          <w:rFonts w:ascii="Trebuchet MS" w:eastAsia="Times New Roman" w:hAnsi="Trebuchet MS"/>
          <w:sz w:val="20"/>
          <w:szCs w:val="20"/>
        </w:rPr>
        <w:t xml:space="preserve">, </w:t>
      </w:r>
      <w:r w:rsidRPr="00C2706B">
        <w:rPr>
          <w:rFonts w:ascii="Trebuchet MS" w:eastAsia="Times New Roman" w:hAnsi="Trebuchet MS"/>
          <w:sz w:val="20"/>
          <w:szCs w:val="20"/>
        </w:rPr>
        <w:t>ROC Rijn IJssel</w:t>
      </w:r>
      <w:r w:rsidR="003E3F9D">
        <w:rPr>
          <w:rFonts w:ascii="Trebuchet MS" w:eastAsia="Times New Roman" w:hAnsi="Trebuchet MS"/>
          <w:sz w:val="20"/>
          <w:szCs w:val="20"/>
        </w:rPr>
        <w:t xml:space="preserve"> en ROC Nijmegen</w:t>
      </w:r>
      <w:r w:rsidRPr="00C2706B">
        <w:rPr>
          <w:rFonts w:ascii="Trebuchet MS" w:eastAsia="Times New Roman" w:hAnsi="Trebuchet MS"/>
          <w:sz w:val="20"/>
          <w:szCs w:val="20"/>
        </w:rPr>
        <w:t xml:space="preserve"> werken hierbij samen. Je werkt 15 uur per week in de praktijk en krijgt 15 uur per week onderwijs. Dat vindt allemaal plaats bij De Winckelsteegh. Daarnaast besteed je nog een aantal uren per week aan huiswerk en opdrachten. </w:t>
      </w:r>
    </w:p>
    <w:p w:rsidR="00C2706B" w:rsidRPr="00C2706B" w:rsidRDefault="00C2706B" w:rsidP="00ED56F7">
      <w:pPr>
        <w:spacing w:after="0"/>
        <w:rPr>
          <w:rFonts w:ascii="Trebuchet MS" w:eastAsia="Times New Roman" w:hAnsi="Trebuchet MS"/>
          <w:sz w:val="20"/>
          <w:szCs w:val="20"/>
        </w:rPr>
      </w:pPr>
      <w:r w:rsidRPr="00C2706B">
        <w:rPr>
          <w:rFonts w:ascii="Trebuchet MS" w:eastAsia="Times New Roman" w:hAnsi="Trebuchet MS"/>
          <w:sz w:val="20"/>
          <w:szCs w:val="20"/>
        </w:rPr>
        <w:t>Je ontvangt een stagevergoeding van € 129,- bruto per maand (bij een stage van 15 uren per week).</w:t>
      </w:r>
    </w:p>
    <w:p w:rsidR="00C2706B" w:rsidRPr="00FB6157" w:rsidRDefault="00C2706B" w:rsidP="00ED56F7">
      <w:pPr>
        <w:spacing w:after="0"/>
        <w:rPr>
          <w:rFonts w:ascii="Trebuchet MS" w:eastAsia="Times New Roman" w:hAnsi="Trebuchet MS"/>
          <w:b/>
          <w:color w:val="60237B"/>
          <w:sz w:val="16"/>
          <w:szCs w:val="16"/>
        </w:rPr>
      </w:pPr>
    </w:p>
    <w:p w:rsidR="00C2706B" w:rsidRPr="00C2706B" w:rsidRDefault="00C2706B" w:rsidP="00ED56F7">
      <w:pPr>
        <w:spacing w:after="0"/>
        <w:rPr>
          <w:rFonts w:ascii="Trebuchet MS" w:eastAsia="Times New Roman" w:hAnsi="Trebuchet MS"/>
          <w:b/>
          <w:color w:val="60237B"/>
          <w:sz w:val="24"/>
          <w:szCs w:val="24"/>
        </w:rPr>
      </w:pPr>
      <w:r w:rsidRPr="00C2706B">
        <w:rPr>
          <w:rFonts w:ascii="Trebuchet MS" w:eastAsia="Times New Roman" w:hAnsi="Trebuchet MS"/>
          <w:b/>
          <w:color w:val="60237B"/>
          <w:sz w:val="24"/>
          <w:szCs w:val="24"/>
        </w:rPr>
        <w:t>Heb je vragen?</w:t>
      </w:r>
    </w:p>
    <w:p w:rsidR="00C2706B" w:rsidRPr="00366A10" w:rsidRDefault="00C2706B" w:rsidP="00ED56F7">
      <w:pPr>
        <w:spacing w:after="0"/>
        <w:rPr>
          <w:rFonts w:ascii="Trebuchet MS" w:eastAsia="Times New Roman" w:hAnsi="Trebuchet MS" w:cs="Arial"/>
          <w:bCs/>
          <w:iCs/>
          <w:sz w:val="20"/>
          <w:szCs w:val="20"/>
        </w:rPr>
      </w:pPr>
      <w:r w:rsidRPr="00366A10">
        <w:rPr>
          <w:rFonts w:ascii="Trebuchet MS" w:eastAsia="Times New Roman" w:hAnsi="Trebuchet MS"/>
          <w:sz w:val="20"/>
          <w:szCs w:val="20"/>
        </w:rPr>
        <w:t xml:space="preserve">Heb je vragen over Pluryn, locatie De Winckelsteegh? </w:t>
      </w:r>
      <w:r w:rsidRPr="00366A10">
        <w:rPr>
          <w:rFonts w:ascii="Trebuchet MS" w:eastAsia="Times New Roman" w:hAnsi="Trebuchet MS" w:cs="Arial"/>
          <w:bCs/>
          <w:iCs/>
          <w:sz w:val="20"/>
          <w:szCs w:val="20"/>
        </w:rPr>
        <w:t xml:space="preserve">Op de website </w:t>
      </w:r>
      <w:hyperlink r:id="rId9" w:history="1">
        <w:r w:rsidRPr="00366A10">
          <w:rPr>
            <w:rFonts w:ascii="Trebuchet MS" w:eastAsia="Times New Roman" w:hAnsi="Trebuchet MS" w:cs="Arial"/>
            <w:bCs/>
            <w:iCs/>
            <w:color w:val="0000FF"/>
            <w:sz w:val="20"/>
            <w:szCs w:val="20"/>
            <w:u w:val="single"/>
          </w:rPr>
          <w:t>www.pluryn.nl</w:t>
        </w:r>
      </w:hyperlink>
      <w:r w:rsidRPr="00366A10">
        <w:rPr>
          <w:rFonts w:ascii="Trebuchet MS" w:eastAsia="Times New Roman" w:hAnsi="Trebuchet MS" w:cs="Arial"/>
          <w:bCs/>
          <w:iCs/>
          <w:sz w:val="20"/>
          <w:szCs w:val="20"/>
        </w:rPr>
        <w:t xml:space="preserve"> lees je alles over ons en onze cliënten.</w:t>
      </w:r>
      <w:r w:rsidR="00366A10">
        <w:rPr>
          <w:rFonts w:ascii="Trebuchet MS" w:eastAsia="Times New Roman" w:hAnsi="Trebuchet MS" w:cs="Arial"/>
          <w:bCs/>
          <w:iCs/>
          <w:sz w:val="20"/>
          <w:szCs w:val="20"/>
        </w:rPr>
        <w:t xml:space="preserve"> </w:t>
      </w:r>
      <w:r w:rsidRPr="00366A10">
        <w:rPr>
          <w:rFonts w:ascii="Trebuchet MS" w:eastAsia="Times New Roman" w:hAnsi="Trebuchet MS"/>
          <w:sz w:val="20"/>
          <w:szCs w:val="20"/>
        </w:rPr>
        <w:t>Heb je vragen over de opleiding? Op de website</w:t>
      </w:r>
      <w:r w:rsidR="00FB63EE">
        <w:rPr>
          <w:rFonts w:ascii="Trebuchet MS" w:eastAsia="Times New Roman" w:hAnsi="Trebuchet MS"/>
          <w:sz w:val="20"/>
          <w:szCs w:val="20"/>
        </w:rPr>
        <w:t>s</w:t>
      </w:r>
      <w:r w:rsidRPr="00366A10">
        <w:rPr>
          <w:rFonts w:ascii="Trebuchet MS" w:eastAsia="Times New Roman" w:hAnsi="Trebuchet MS"/>
          <w:sz w:val="20"/>
          <w:szCs w:val="20"/>
        </w:rPr>
        <w:t xml:space="preserve"> </w:t>
      </w:r>
      <w:hyperlink r:id="rId10" w:history="1">
        <w:r w:rsidR="00EA03E8" w:rsidRPr="00366A10">
          <w:rPr>
            <w:rStyle w:val="Hyperlink"/>
            <w:rFonts w:ascii="Trebuchet MS" w:eastAsia="Times New Roman" w:hAnsi="Trebuchet MS"/>
            <w:sz w:val="20"/>
            <w:szCs w:val="20"/>
          </w:rPr>
          <w:t>www.rijnijssel.nl</w:t>
        </w:r>
      </w:hyperlink>
      <w:r w:rsidR="00EA03E8" w:rsidRPr="00366A10">
        <w:rPr>
          <w:rFonts w:ascii="Trebuchet MS" w:eastAsia="Times New Roman" w:hAnsi="Trebuchet MS"/>
          <w:sz w:val="20"/>
          <w:szCs w:val="20"/>
        </w:rPr>
        <w:t xml:space="preserve"> </w:t>
      </w:r>
      <w:r w:rsidR="00FB63EE">
        <w:rPr>
          <w:rFonts w:ascii="Trebuchet MS" w:eastAsia="Times New Roman" w:hAnsi="Trebuchet MS"/>
          <w:sz w:val="20"/>
          <w:szCs w:val="20"/>
        </w:rPr>
        <w:t xml:space="preserve">en </w:t>
      </w:r>
      <w:hyperlink r:id="rId11" w:history="1">
        <w:r w:rsidR="00FB63EE" w:rsidRPr="00BD4D5C">
          <w:rPr>
            <w:rStyle w:val="Hyperlink"/>
            <w:rFonts w:ascii="Trebuchet MS" w:eastAsia="Times New Roman" w:hAnsi="Trebuchet MS"/>
            <w:sz w:val="20"/>
            <w:szCs w:val="20"/>
          </w:rPr>
          <w:t>www.roc-nijmegen.nl</w:t>
        </w:r>
      </w:hyperlink>
      <w:r w:rsidR="00FB63EE">
        <w:rPr>
          <w:rFonts w:ascii="Trebuchet MS" w:eastAsia="Times New Roman" w:hAnsi="Trebuchet MS"/>
          <w:sz w:val="20"/>
          <w:szCs w:val="20"/>
        </w:rPr>
        <w:t xml:space="preserve"> </w:t>
      </w:r>
      <w:r w:rsidRPr="00366A10">
        <w:rPr>
          <w:rFonts w:ascii="Trebuchet MS" w:eastAsia="Times New Roman" w:hAnsi="Trebuchet MS"/>
          <w:sz w:val="20"/>
          <w:szCs w:val="20"/>
        </w:rPr>
        <w:t xml:space="preserve">staat alle informatie. </w:t>
      </w:r>
    </w:p>
    <w:p w:rsidR="00366A10" w:rsidRDefault="00C2706B" w:rsidP="00ED56F7">
      <w:pPr>
        <w:spacing w:after="0"/>
        <w:ind w:left="360" w:hanging="360"/>
        <w:rPr>
          <w:rFonts w:ascii="Trebuchet MS" w:eastAsia="Times New Roman" w:hAnsi="Trebuchet MS"/>
          <w:sz w:val="20"/>
          <w:szCs w:val="20"/>
        </w:rPr>
      </w:pPr>
      <w:r w:rsidRPr="00366A10">
        <w:rPr>
          <w:rFonts w:ascii="Trebuchet MS" w:eastAsia="Times New Roman" w:hAnsi="Trebuchet MS"/>
          <w:sz w:val="20"/>
          <w:szCs w:val="20"/>
        </w:rPr>
        <w:t>Heb je vragen over het traject? Neem contact op met</w:t>
      </w:r>
      <w:r w:rsidR="00366A10">
        <w:rPr>
          <w:rFonts w:ascii="Trebuchet MS" w:eastAsia="Times New Roman" w:hAnsi="Trebuchet MS"/>
          <w:sz w:val="20"/>
          <w:szCs w:val="20"/>
        </w:rPr>
        <w:t>:</w:t>
      </w:r>
    </w:p>
    <w:p w:rsidR="009D3D30" w:rsidRPr="009D3D30" w:rsidRDefault="009D3D30" w:rsidP="00ED56F7">
      <w:pPr>
        <w:pStyle w:val="Lijstalinea"/>
        <w:numPr>
          <w:ilvl w:val="0"/>
          <w:numId w:val="1"/>
        </w:numPr>
        <w:spacing w:after="0"/>
        <w:ind w:left="360"/>
        <w:rPr>
          <w:rFonts w:ascii="Trebuchet MS" w:eastAsia="Times New Roman" w:hAnsi="Trebuchet MS" w:cs="Arial"/>
          <w:bCs/>
          <w:iCs/>
          <w:sz w:val="20"/>
          <w:szCs w:val="20"/>
        </w:rPr>
      </w:pPr>
      <w:r>
        <w:rPr>
          <w:rFonts w:ascii="Trebuchet MS" w:eastAsia="Times New Roman" w:hAnsi="Trebuchet MS" w:cs="Arial"/>
          <w:bCs/>
          <w:iCs/>
          <w:sz w:val="20"/>
          <w:szCs w:val="20"/>
        </w:rPr>
        <w:t>Mark Lentink</w:t>
      </w:r>
      <w:r w:rsidRPr="00366A10">
        <w:rPr>
          <w:rFonts w:ascii="Trebuchet MS" w:eastAsia="Times New Roman" w:hAnsi="Trebuchet MS" w:cs="Arial"/>
          <w:bCs/>
          <w:iCs/>
          <w:sz w:val="20"/>
          <w:szCs w:val="20"/>
        </w:rPr>
        <w:t>,</w:t>
      </w:r>
      <w:r>
        <w:rPr>
          <w:rFonts w:ascii="Trebuchet MS" w:eastAsia="Times New Roman" w:hAnsi="Trebuchet MS" w:cs="Arial"/>
          <w:bCs/>
          <w:iCs/>
          <w:sz w:val="20"/>
          <w:szCs w:val="20"/>
        </w:rPr>
        <w:t xml:space="preserve"> docent </w:t>
      </w:r>
      <w:r w:rsidRPr="00366A10">
        <w:rPr>
          <w:rFonts w:ascii="Trebuchet MS" w:eastAsia="Times New Roman" w:hAnsi="Trebuchet MS"/>
          <w:sz w:val="20"/>
          <w:szCs w:val="20"/>
        </w:rPr>
        <w:t xml:space="preserve">ROC Rijn IJssel </w:t>
      </w:r>
      <w:r w:rsidRPr="00366A10">
        <w:rPr>
          <w:rFonts w:ascii="Trebuchet MS" w:eastAsia="Times New Roman" w:hAnsi="Trebuchet MS" w:cs="Arial"/>
          <w:bCs/>
          <w:iCs/>
          <w:sz w:val="20"/>
          <w:szCs w:val="20"/>
        </w:rPr>
        <w:t>via</w:t>
      </w:r>
      <w:r>
        <w:rPr>
          <w:rFonts w:ascii="Trebuchet MS" w:eastAsia="Times New Roman" w:hAnsi="Trebuchet MS" w:cs="Arial"/>
          <w:bCs/>
          <w:iCs/>
          <w:sz w:val="20"/>
          <w:szCs w:val="20"/>
        </w:rPr>
        <w:t xml:space="preserve"> </w:t>
      </w:r>
      <w:r w:rsidRPr="00366A10">
        <w:rPr>
          <w:rFonts w:ascii="Trebuchet MS" w:eastAsia="Times New Roman" w:hAnsi="Trebuchet MS" w:cs="Arial"/>
          <w:bCs/>
          <w:iCs/>
          <w:sz w:val="20"/>
          <w:szCs w:val="20"/>
        </w:rPr>
        <w:t xml:space="preserve">telefoonnummer 026 3129 700 </w:t>
      </w:r>
      <w:r w:rsidRPr="00366A10">
        <w:rPr>
          <w:rFonts w:ascii="Trebuchet MS" w:eastAsia="Times New Roman" w:hAnsi="Trebuchet MS"/>
          <w:sz w:val="20"/>
          <w:szCs w:val="20"/>
        </w:rPr>
        <w:t>of</w:t>
      </w:r>
    </w:p>
    <w:p w:rsidR="00366A10" w:rsidRPr="00366A10" w:rsidRDefault="00366A10" w:rsidP="00ED56F7">
      <w:pPr>
        <w:pStyle w:val="Lijstalinea"/>
        <w:numPr>
          <w:ilvl w:val="0"/>
          <w:numId w:val="1"/>
        </w:numPr>
        <w:spacing w:after="0"/>
        <w:ind w:left="360"/>
        <w:rPr>
          <w:rFonts w:ascii="Trebuchet MS" w:eastAsia="Times New Roman" w:hAnsi="Trebuchet MS" w:cs="Arial"/>
          <w:bCs/>
          <w:iCs/>
          <w:sz w:val="20"/>
          <w:szCs w:val="20"/>
        </w:rPr>
      </w:pPr>
      <w:r w:rsidRPr="00366A10">
        <w:rPr>
          <w:rFonts w:ascii="Trebuchet MS" w:eastAsia="Times New Roman" w:hAnsi="Trebuchet MS"/>
          <w:sz w:val="20"/>
          <w:szCs w:val="20"/>
        </w:rPr>
        <w:t>Francien Griffioen</w:t>
      </w:r>
      <w:r w:rsidR="00C2706B" w:rsidRPr="00366A10">
        <w:rPr>
          <w:rFonts w:ascii="Trebuchet MS" w:eastAsia="Times New Roman" w:hAnsi="Trebuchet MS"/>
          <w:sz w:val="20"/>
          <w:szCs w:val="20"/>
        </w:rPr>
        <w:t xml:space="preserve">, </w:t>
      </w:r>
      <w:r w:rsidRPr="00366A10">
        <w:rPr>
          <w:rFonts w:ascii="Trebuchet MS" w:eastAsia="Times New Roman" w:hAnsi="Trebuchet MS"/>
          <w:sz w:val="20"/>
          <w:szCs w:val="20"/>
        </w:rPr>
        <w:t>teamleider</w:t>
      </w:r>
      <w:r w:rsidR="00C2706B" w:rsidRPr="00366A10">
        <w:rPr>
          <w:rFonts w:ascii="Trebuchet MS" w:eastAsia="Times New Roman" w:hAnsi="Trebuchet MS"/>
          <w:sz w:val="20"/>
          <w:szCs w:val="20"/>
        </w:rPr>
        <w:t xml:space="preserve"> ROC Rijn IJssel</w:t>
      </w:r>
      <w:r w:rsidR="00EA03E8" w:rsidRPr="00366A10">
        <w:rPr>
          <w:rFonts w:ascii="Trebuchet MS" w:eastAsia="Times New Roman" w:hAnsi="Trebuchet MS"/>
          <w:sz w:val="20"/>
          <w:szCs w:val="20"/>
        </w:rPr>
        <w:t xml:space="preserve"> </w:t>
      </w:r>
      <w:r w:rsidR="0041579E" w:rsidRPr="00366A10">
        <w:rPr>
          <w:rFonts w:ascii="Trebuchet MS" w:eastAsia="Times New Roman" w:hAnsi="Trebuchet MS" w:cs="Arial"/>
          <w:bCs/>
          <w:iCs/>
          <w:sz w:val="20"/>
          <w:szCs w:val="20"/>
        </w:rPr>
        <w:t>via</w:t>
      </w:r>
      <w:r>
        <w:rPr>
          <w:rFonts w:ascii="Trebuchet MS" w:eastAsia="Times New Roman" w:hAnsi="Trebuchet MS" w:cs="Arial"/>
          <w:bCs/>
          <w:iCs/>
          <w:sz w:val="20"/>
          <w:szCs w:val="20"/>
        </w:rPr>
        <w:t xml:space="preserve"> </w:t>
      </w:r>
      <w:r w:rsidR="0041579E" w:rsidRPr="00366A10">
        <w:rPr>
          <w:rFonts w:ascii="Trebuchet MS" w:eastAsia="Times New Roman" w:hAnsi="Trebuchet MS" w:cs="Arial"/>
          <w:bCs/>
          <w:iCs/>
          <w:sz w:val="20"/>
          <w:szCs w:val="20"/>
        </w:rPr>
        <w:t xml:space="preserve">telefoonnummer </w:t>
      </w:r>
      <w:r w:rsidRPr="00366A10">
        <w:rPr>
          <w:rFonts w:ascii="Trebuchet MS" w:eastAsia="Times New Roman" w:hAnsi="Trebuchet MS" w:cs="Arial"/>
          <w:bCs/>
          <w:iCs/>
          <w:sz w:val="20"/>
          <w:szCs w:val="20"/>
        </w:rPr>
        <w:t>026 3129 700</w:t>
      </w:r>
      <w:r w:rsidR="0041579E" w:rsidRPr="00366A10">
        <w:rPr>
          <w:rFonts w:ascii="Trebuchet MS" w:eastAsia="Times New Roman" w:hAnsi="Trebuchet MS" w:cs="Arial"/>
          <w:bCs/>
          <w:iCs/>
          <w:sz w:val="20"/>
          <w:szCs w:val="20"/>
        </w:rPr>
        <w:t xml:space="preserve"> </w:t>
      </w:r>
      <w:r w:rsidR="00EA03E8" w:rsidRPr="00366A10">
        <w:rPr>
          <w:rFonts w:ascii="Trebuchet MS" w:eastAsia="Times New Roman" w:hAnsi="Trebuchet MS"/>
          <w:sz w:val="20"/>
          <w:szCs w:val="20"/>
        </w:rPr>
        <w:t>of</w:t>
      </w:r>
      <w:r w:rsidR="0041579E" w:rsidRPr="00366A10">
        <w:rPr>
          <w:rFonts w:ascii="Trebuchet MS" w:eastAsia="Times New Roman" w:hAnsi="Trebuchet MS"/>
          <w:sz w:val="20"/>
          <w:szCs w:val="20"/>
        </w:rPr>
        <w:t xml:space="preserve"> </w:t>
      </w:r>
    </w:p>
    <w:p w:rsidR="009D3D30" w:rsidRPr="009D3D30" w:rsidRDefault="009D3D30" w:rsidP="00ED56F7">
      <w:pPr>
        <w:pStyle w:val="Lijstalinea"/>
        <w:numPr>
          <w:ilvl w:val="0"/>
          <w:numId w:val="1"/>
        </w:numPr>
        <w:spacing w:after="0"/>
        <w:ind w:left="360"/>
        <w:rPr>
          <w:rFonts w:ascii="Trebuchet MS" w:eastAsia="Times New Roman" w:hAnsi="Trebuchet MS" w:cs="Arial"/>
          <w:bCs/>
          <w:iCs/>
          <w:sz w:val="20"/>
          <w:szCs w:val="20"/>
        </w:rPr>
      </w:pPr>
      <w:r>
        <w:rPr>
          <w:rFonts w:ascii="Trebuchet MS" w:eastAsia="Times New Roman" w:hAnsi="Trebuchet MS" w:cs="Arial"/>
          <w:bCs/>
          <w:iCs/>
          <w:sz w:val="20"/>
          <w:szCs w:val="20"/>
        </w:rPr>
        <w:t>Trudie Wolf</w:t>
      </w:r>
      <w:r w:rsidRPr="00366A10">
        <w:rPr>
          <w:rFonts w:ascii="Trebuchet MS" w:eastAsia="Times New Roman" w:hAnsi="Trebuchet MS" w:cs="Arial"/>
          <w:bCs/>
          <w:iCs/>
          <w:sz w:val="20"/>
          <w:szCs w:val="20"/>
        </w:rPr>
        <w:t>,</w:t>
      </w:r>
      <w:r>
        <w:rPr>
          <w:rFonts w:ascii="Trebuchet MS" w:eastAsia="Times New Roman" w:hAnsi="Trebuchet MS" w:cs="Arial"/>
          <w:bCs/>
          <w:iCs/>
          <w:sz w:val="20"/>
          <w:szCs w:val="20"/>
        </w:rPr>
        <w:t xml:space="preserve"> </w:t>
      </w:r>
      <w:r w:rsidRPr="00366A10">
        <w:rPr>
          <w:rFonts w:ascii="Trebuchet MS" w:eastAsia="Times New Roman" w:hAnsi="Trebuchet MS" w:cs="Arial"/>
          <w:bCs/>
          <w:iCs/>
          <w:sz w:val="20"/>
          <w:szCs w:val="20"/>
        </w:rPr>
        <w:t>ROC Nijmegen via telefoonnummer 024 890 4612.</w:t>
      </w:r>
    </w:p>
    <w:p w:rsidR="00EA03E8" w:rsidRPr="00FB6157" w:rsidRDefault="00EA03E8" w:rsidP="00ED56F7">
      <w:pPr>
        <w:spacing w:after="0"/>
        <w:ind w:left="360" w:hanging="360"/>
        <w:rPr>
          <w:rFonts w:ascii="Trebuchet MS" w:eastAsia="Times New Roman" w:hAnsi="Trebuchet MS" w:cs="Arial"/>
          <w:bCs/>
          <w:iCs/>
          <w:sz w:val="16"/>
          <w:szCs w:val="16"/>
        </w:rPr>
      </w:pPr>
    </w:p>
    <w:p w:rsidR="00C2706B" w:rsidRPr="00C2706B" w:rsidRDefault="00C2706B" w:rsidP="00ED56F7">
      <w:pPr>
        <w:spacing w:after="0"/>
        <w:rPr>
          <w:rFonts w:ascii="Trebuchet MS" w:eastAsia="Times New Roman" w:hAnsi="Trebuchet MS"/>
          <w:b/>
          <w:color w:val="60237B"/>
          <w:sz w:val="24"/>
          <w:szCs w:val="20"/>
        </w:rPr>
      </w:pPr>
      <w:r w:rsidRPr="00C2706B">
        <w:rPr>
          <w:rFonts w:ascii="Trebuchet MS" w:eastAsia="Times New Roman" w:hAnsi="Trebuchet MS"/>
          <w:b/>
          <w:color w:val="60237B"/>
          <w:sz w:val="24"/>
          <w:szCs w:val="20"/>
        </w:rPr>
        <w:t>Interesse?</w:t>
      </w:r>
    </w:p>
    <w:p w:rsidR="00316A19" w:rsidRDefault="00C2706B" w:rsidP="00ED56F7">
      <w:pPr>
        <w:spacing w:after="0"/>
      </w:pPr>
      <w:r w:rsidRPr="0041579E">
        <w:rPr>
          <w:rFonts w:ascii="Trebuchet MS" w:eastAsia="Times New Roman" w:hAnsi="Trebuchet MS" w:cs="Arial"/>
          <w:bCs/>
          <w:iCs/>
          <w:sz w:val="20"/>
          <w:szCs w:val="20"/>
        </w:rPr>
        <w:t>Meld je aan via de website van het ROC Rijn IJssel</w:t>
      </w:r>
      <w:r w:rsidR="00366A10">
        <w:rPr>
          <w:rFonts w:ascii="Trebuchet MS" w:eastAsia="Times New Roman" w:hAnsi="Trebuchet MS" w:cs="Arial"/>
          <w:bCs/>
          <w:iCs/>
          <w:sz w:val="20"/>
          <w:szCs w:val="20"/>
        </w:rPr>
        <w:t xml:space="preserve"> </w:t>
      </w:r>
      <w:hyperlink r:id="rId12" w:history="1">
        <w:r w:rsidR="00366A10" w:rsidRPr="00DC487F">
          <w:rPr>
            <w:rStyle w:val="Hyperlink"/>
            <w:rFonts w:ascii="Trebuchet MS" w:eastAsia="Times New Roman" w:hAnsi="Trebuchet MS" w:cs="Arial"/>
            <w:bCs/>
            <w:iCs/>
            <w:sz w:val="20"/>
            <w:szCs w:val="20"/>
          </w:rPr>
          <w:t>www.rijnijssel.nl</w:t>
        </w:r>
      </w:hyperlink>
      <w:r w:rsidRPr="0041579E">
        <w:rPr>
          <w:rFonts w:ascii="Trebuchet MS" w:eastAsia="Times New Roman" w:hAnsi="Trebuchet MS" w:cs="Arial"/>
          <w:bCs/>
          <w:iCs/>
          <w:sz w:val="20"/>
          <w:szCs w:val="20"/>
        </w:rPr>
        <w:t xml:space="preserve"> </w:t>
      </w:r>
      <w:r w:rsidR="00FB6157">
        <w:rPr>
          <w:rFonts w:ascii="Trebuchet MS" w:eastAsia="Times New Roman" w:hAnsi="Trebuchet MS" w:cs="Arial"/>
          <w:bCs/>
          <w:iCs/>
          <w:sz w:val="20"/>
          <w:szCs w:val="20"/>
        </w:rPr>
        <w:t>of</w:t>
      </w:r>
      <w:bookmarkStart w:id="0" w:name="_GoBack"/>
      <w:bookmarkEnd w:id="0"/>
      <w:r w:rsidR="00FB63EE">
        <w:rPr>
          <w:rFonts w:ascii="Trebuchet MS" w:eastAsia="Times New Roman" w:hAnsi="Trebuchet MS" w:cs="Arial"/>
          <w:bCs/>
          <w:iCs/>
          <w:sz w:val="20"/>
          <w:szCs w:val="20"/>
        </w:rPr>
        <w:t xml:space="preserve"> ROC Nijmegen </w:t>
      </w:r>
      <w:hyperlink r:id="rId13" w:history="1">
        <w:r w:rsidR="00FB63EE" w:rsidRPr="00BD4D5C">
          <w:rPr>
            <w:rStyle w:val="Hyperlink"/>
            <w:rFonts w:ascii="Trebuchet MS" w:eastAsia="Times New Roman" w:hAnsi="Trebuchet MS" w:cs="Arial"/>
            <w:bCs/>
            <w:iCs/>
            <w:sz w:val="20"/>
            <w:szCs w:val="20"/>
          </w:rPr>
          <w:t>www.roc-nijmegen.nl</w:t>
        </w:r>
      </w:hyperlink>
      <w:r w:rsidR="00FB63EE">
        <w:rPr>
          <w:rFonts w:ascii="Trebuchet MS" w:eastAsia="Times New Roman" w:hAnsi="Trebuchet MS" w:cs="Arial"/>
          <w:bCs/>
          <w:iCs/>
          <w:sz w:val="20"/>
          <w:szCs w:val="20"/>
        </w:rPr>
        <w:t xml:space="preserve">, </w:t>
      </w:r>
      <w:r w:rsidRPr="0041579E">
        <w:rPr>
          <w:rFonts w:ascii="Trebuchet MS" w:eastAsia="Times New Roman" w:hAnsi="Trebuchet MS" w:cs="Arial"/>
          <w:bCs/>
          <w:iCs/>
          <w:sz w:val="20"/>
          <w:szCs w:val="20"/>
        </w:rPr>
        <w:t xml:space="preserve">dan nodigen we je uit voor een gesprek en een informatiebijeenkomst. Bij voldoende belangstelling starten we </w:t>
      </w:r>
      <w:r w:rsidR="00366A10">
        <w:rPr>
          <w:rFonts w:ascii="Trebuchet MS" w:eastAsia="Times New Roman" w:hAnsi="Trebuchet MS" w:cs="Arial"/>
          <w:bCs/>
          <w:iCs/>
          <w:sz w:val="20"/>
          <w:szCs w:val="20"/>
        </w:rPr>
        <w:t>in april</w:t>
      </w:r>
      <w:r w:rsidRPr="0041579E">
        <w:rPr>
          <w:rFonts w:ascii="Trebuchet MS" w:eastAsia="Times New Roman" w:hAnsi="Trebuchet MS" w:cs="Arial"/>
          <w:bCs/>
          <w:iCs/>
          <w:sz w:val="20"/>
          <w:szCs w:val="20"/>
        </w:rPr>
        <w:t xml:space="preserve"> 2018 met de praktijkleerroute. Ook instromen in een hoger leerjaar is mogelijk.</w:t>
      </w:r>
    </w:p>
    <w:sectPr w:rsidR="00316A19" w:rsidSect="00E94199">
      <w:headerReference w:type="default" r:id="rId14"/>
      <w:footerReference w:type="default" r:id="rId15"/>
      <w:headerReference w:type="first" r:id="rId16"/>
      <w:pgSz w:w="11906" w:h="16838" w:code="9"/>
      <w:pgMar w:top="1985" w:right="851" w:bottom="851" w:left="851" w:header="1418" w:footer="675" w:gutter="0"/>
      <w:cols w:space="454"/>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76BE" w:rsidRDefault="008776BE" w:rsidP="00C2706B">
      <w:pPr>
        <w:spacing w:after="0" w:line="240" w:lineRule="auto"/>
      </w:pPr>
      <w:r>
        <w:separator/>
      </w:r>
    </w:p>
  </w:endnote>
  <w:endnote w:type="continuationSeparator" w:id="0">
    <w:p w:rsidR="008776BE" w:rsidRDefault="008776BE" w:rsidP="00C270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1887" w:rsidRDefault="00906BA0" w:rsidP="00571A44">
    <w:pPr>
      <w:pStyle w:val="Plurynheadertekst"/>
      <w:tabs>
        <w:tab w:val="right" w:pos="9639"/>
      </w:tabs>
    </w:pPr>
    <w:fldSimple w:instr=" FILENAME   \* MERGEFORMAT ">
      <w:r w:rsidR="0085360F">
        <w:rPr>
          <w:noProof/>
        </w:rPr>
        <w:t>Vacaturetekst Pluryn Praktijkleerroute</w:t>
      </w:r>
    </w:fldSimple>
    <w:r w:rsidR="00C2706B">
      <w:rPr>
        <w:noProof/>
        <w:lang w:eastAsia="nl-NL"/>
      </w:rPr>
      <mc:AlternateContent>
        <mc:Choice Requires="wps">
          <w:drawing>
            <wp:anchor distT="4294967295" distB="4294967295" distL="114300" distR="114300" simplePos="0" relativeHeight="251660288" behindDoc="0" locked="0" layoutInCell="1" allowOverlap="1">
              <wp:simplePos x="0" y="0"/>
              <wp:positionH relativeFrom="column">
                <wp:posOffset>5741035</wp:posOffset>
              </wp:positionH>
              <wp:positionV relativeFrom="page">
                <wp:posOffset>10291444</wp:posOffset>
              </wp:positionV>
              <wp:extent cx="476250" cy="0"/>
              <wp:effectExtent l="0" t="0" r="19050" b="19050"/>
              <wp:wrapNone/>
              <wp:docPr id="4" name="Rechte verbindingslijn met pijl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Rechte verbindingslijn met pijl 4" o:spid="_x0000_s1026" type="#_x0000_t32" style="position:absolute;margin-left:452.05pt;margin-top:810.35pt;width:37.5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">
              <w10:wrap anchory="page"/>
            </v:shape>
          </w:pict>
        </mc:Fallback>
      </mc:AlternateContent>
    </w:r>
    <w:r w:rsidR="00040369">
      <w:tab/>
    </w:r>
    <w:r w:rsidR="00040369">
      <w:fldChar w:fldCharType="begin"/>
    </w:r>
    <w:r w:rsidR="00040369">
      <w:instrText xml:space="preserve"> PAGE   \* MERGEFORMAT </w:instrText>
    </w:r>
    <w:r w:rsidR="00040369">
      <w:fldChar w:fldCharType="separate"/>
    </w:r>
    <w:r w:rsidR="00FB6157">
      <w:rPr>
        <w:noProof/>
      </w:rPr>
      <w:t>2</w:t>
    </w:r>
    <w:r w:rsidR="00040369">
      <w:rPr>
        <w:noProof/>
      </w:rPr>
      <w:fldChar w:fldCharType="end"/>
    </w:r>
    <w:r w:rsidR="00040369" w:rsidRPr="003C076C">
      <w:t xml:space="preserve"> van </w:t>
    </w:r>
    <w:fldSimple w:instr=" NUMPAGES  \* Arabic  \* MERGEFORMAT ">
      <w:r w:rsidR="00FB6157">
        <w:rPr>
          <w:noProof/>
        </w:rPr>
        <w:t>2</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76BE" w:rsidRDefault="008776BE" w:rsidP="00C2706B">
      <w:pPr>
        <w:spacing w:after="0" w:line="240" w:lineRule="auto"/>
      </w:pPr>
      <w:r>
        <w:separator/>
      </w:r>
    </w:p>
  </w:footnote>
  <w:footnote w:type="continuationSeparator" w:id="0">
    <w:p w:rsidR="008776BE" w:rsidRDefault="008776BE" w:rsidP="00C270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1887" w:rsidRDefault="00040369">
    <w:pPr>
      <w:pStyle w:val="Koptekst"/>
    </w:pPr>
    <w:r>
      <w:rPr>
        <w:noProof/>
        <w:lang w:eastAsia="nl-NL"/>
      </w:rPr>
      <w:drawing>
        <wp:anchor distT="0" distB="0" distL="114300" distR="114300" simplePos="0" relativeHeight="251659264" behindDoc="1" locked="0" layoutInCell="1" allowOverlap="1" wp14:anchorId="35777978" wp14:editId="437BBA9F">
          <wp:simplePos x="0" y="0"/>
          <wp:positionH relativeFrom="page">
            <wp:posOffset>0</wp:posOffset>
          </wp:positionH>
          <wp:positionV relativeFrom="page">
            <wp:posOffset>0</wp:posOffset>
          </wp:positionV>
          <wp:extent cx="7559040" cy="3048000"/>
          <wp:effectExtent l="0" t="0" r="3810" b="0"/>
          <wp:wrapNone/>
          <wp:docPr id="1" name="Afbeelding 4" descr="Visual vervolgpagina nieuwsbrie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Visual vervolgpagina nieuwsbrief.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9040" cy="3048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420" w:rsidRDefault="00C2706B">
    <w:pPr>
      <w:pStyle w:val="Koptekst"/>
    </w:pPr>
    <w:r>
      <w:rPr>
        <w:noProof/>
        <w:lang w:eastAsia="nl-NL"/>
      </w:rPr>
      <w:t xml:space="preserve">            </w:t>
    </w:r>
    <w:r w:rsidR="00040369">
      <w:rPr>
        <w:noProof/>
        <w:lang w:eastAsia="nl-NL"/>
      </w:rPr>
      <w:t xml:space="preserve"> </w:t>
    </w:r>
    <w:r w:rsidR="00040369">
      <w:rPr>
        <w:noProof/>
        <w:lang w:eastAsia="nl-NL"/>
      </w:rPr>
      <w:drawing>
        <wp:inline distT="0" distB="0" distL="0" distR="0" wp14:anchorId="42378557" wp14:editId="67034155">
          <wp:extent cx="1538930" cy="762000"/>
          <wp:effectExtent l="0" t="0" r="0" b="0"/>
          <wp:docPr id="2" name="Afbeelding 2" descr="S:\wkn-de winckelsteegh\wkn-de winckelsteegh-RVE manager WKN\De Winckelsteegh\Logo\logo pluryn zonder payof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kn-de winckelsteegh\wkn-de winckelsteegh-RVE manager WKN\De Winckelsteegh\Logo\logo pluryn zonder payoff.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1618" cy="768282"/>
                  </a:xfrm>
                  <a:prstGeom prst="rect">
                    <a:avLst/>
                  </a:prstGeom>
                  <a:noFill/>
                  <a:ln>
                    <a:noFill/>
                  </a:ln>
                </pic:spPr>
              </pic:pic>
            </a:graphicData>
          </a:graphic>
        </wp:inline>
      </w:drawing>
    </w:r>
    <w:r w:rsidR="00EA03E8">
      <w:rPr>
        <w:noProof/>
        <w:lang w:eastAsia="nl-NL"/>
      </w:rPr>
      <w:tab/>
      <w:t xml:space="preserve">                   </w:t>
    </w:r>
    <w:r w:rsidR="00040369">
      <w:rPr>
        <w:noProof/>
        <w:lang w:eastAsia="nl-NL"/>
      </w:rPr>
      <w:drawing>
        <wp:inline distT="0" distB="0" distL="0" distR="0" wp14:anchorId="02EE34D9" wp14:editId="076E0994">
          <wp:extent cx="1476375" cy="508809"/>
          <wp:effectExtent l="0" t="0" r="0"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78606" cy="509578"/>
                  </a:xfrm>
                  <a:prstGeom prst="rect">
                    <a:avLst/>
                  </a:prstGeom>
                  <a:noFill/>
                </pic:spPr>
              </pic:pic>
            </a:graphicData>
          </a:graphic>
        </wp:inline>
      </w:drawing>
    </w:r>
    <w:r w:rsidR="00EA03E8">
      <w:rPr>
        <w:noProof/>
        <w:lang w:eastAsia="nl-NL"/>
      </w:rPr>
      <w:t xml:space="preserve">                      </w:t>
    </w:r>
    <w:r w:rsidR="00EA03E8">
      <w:rPr>
        <w:rFonts w:ascii="Helvetica" w:hAnsi="Helvetica" w:cs="Helvetica"/>
        <w:noProof/>
        <w:color w:val="333333"/>
        <w:sz w:val="21"/>
        <w:szCs w:val="21"/>
        <w:lang w:eastAsia="nl-NL"/>
      </w:rPr>
      <w:drawing>
        <wp:inline distT="0" distB="0" distL="0" distR="0" wp14:anchorId="63E350F4" wp14:editId="36CE8EC6">
          <wp:extent cx="1352550" cy="704850"/>
          <wp:effectExtent l="0" t="0" r="0" b="0"/>
          <wp:docPr id="5" name="Afbeelding 5" descr="ROC Nijmege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OC Nijmegen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352550" cy="704850"/>
                  </a:xfrm>
                  <a:prstGeom prst="rect">
                    <a:avLst/>
                  </a:prstGeom>
                  <a:noFill/>
                  <a:ln>
                    <a:noFill/>
                  </a:ln>
                </pic:spPr>
              </pic:pic>
            </a:graphicData>
          </a:graphic>
        </wp:inline>
      </w:drawing>
    </w:r>
    <w:r w:rsidR="00040369">
      <w:tab/>
    </w:r>
    <w:r w:rsidR="00040369">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F660F0"/>
    <w:multiLevelType w:val="hybridMultilevel"/>
    <w:tmpl w:val="330CA620"/>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706B"/>
    <w:rsid w:val="00040369"/>
    <w:rsid w:val="000728FB"/>
    <w:rsid w:val="00156B5A"/>
    <w:rsid w:val="00240406"/>
    <w:rsid w:val="00316A19"/>
    <w:rsid w:val="00366A10"/>
    <w:rsid w:val="003E3F9D"/>
    <w:rsid w:val="0041579E"/>
    <w:rsid w:val="004D0379"/>
    <w:rsid w:val="00672C1F"/>
    <w:rsid w:val="00740B3A"/>
    <w:rsid w:val="0074666F"/>
    <w:rsid w:val="0085360F"/>
    <w:rsid w:val="008776BE"/>
    <w:rsid w:val="00906BA0"/>
    <w:rsid w:val="009D3D30"/>
    <w:rsid w:val="00A85883"/>
    <w:rsid w:val="00B356A0"/>
    <w:rsid w:val="00B462C7"/>
    <w:rsid w:val="00C2706B"/>
    <w:rsid w:val="00D17C0A"/>
    <w:rsid w:val="00EA03E8"/>
    <w:rsid w:val="00ED56F7"/>
    <w:rsid w:val="00EE5A93"/>
    <w:rsid w:val="00F51B03"/>
    <w:rsid w:val="00FB6157"/>
    <w:rsid w:val="00FB63E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HAnsi" w:hAnsi="Calibri" w:cs="Times New Roman"/>
        <w:lang w:val="nl-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72C1F"/>
    <w:pPr>
      <w:spacing w:after="200" w:line="276" w:lineRule="auto"/>
    </w:pPr>
    <w:rPr>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C2706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C2706B"/>
    <w:rPr>
      <w:sz w:val="22"/>
      <w:szCs w:val="22"/>
    </w:rPr>
  </w:style>
  <w:style w:type="paragraph" w:customStyle="1" w:styleId="Plurynheadertekst">
    <w:name w:val="Pluryn headertekst"/>
    <w:basedOn w:val="Standaard"/>
    <w:rsid w:val="00C2706B"/>
    <w:pPr>
      <w:spacing w:after="0" w:line="280" w:lineRule="atLeast"/>
    </w:pPr>
    <w:rPr>
      <w:rFonts w:ascii="Trebuchet MS" w:eastAsia="Times New Roman" w:hAnsi="Trebuchet MS"/>
      <w:sz w:val="14"/>
      <w:szCs w:val="20"/>
    </w:rPr>
  </w:style>
  <w:style w:type="paragraph" w:styleId="Ballontekst">
    <w:name w:val="Balloon Text"/>
    <w:basedOn w:val="Standaard"/>
    <w:link w:val="BallontekstChar"/>
    <w:uiPriority w:val="99"/>
    <w:semiHidden/>
    <w:unhideWhenUsed/>
    <w:rsid w:val="00C2706B"/>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C2706B"/>
    <w:rPr>
      <w:rFonts w:ascii="Tahoma" w:hAnsi="Tahoma" w:cs="Tahoma"/>
      <w:sz w:val="16"/>
      <w:szCs w:val="16"/>
    </w:rPr>
  </w:style>
  <w:style w:type="paragraph" w:customStyle="1" w:styleId="PlurynKop1">
    <w:name w:val="Pluryn Kop 1"/>
    <w:basedOn w:val="Standaard"/>
    <w:next w:val="Standaard"/>
    <w:rsid w:val="00C2706B"/>
    <w:pPr>
      <w:spacing w:after="240" w:line="560" w:lineRule="exact"/>
    </w:pPr>
    <w:rPr>
      <w:rFonts w:ascii="Trebuchet MS" w:eastAsia="Times New Roman" w:hAnsi="Trebuchet MS"/>
      <w:b/>
      <w:color w:val="60237B"/>
      <w:sz w:val="48"/>
      <w:szCs w:val="20"/>
    </w:rPr>
  </w:style>
  <w:style w:type="paragraph" w:styleId="Voettekst">
    <w:name w:val="footer"/>
    <w:basedOn w:val="Standaard"/>
    <w:link w:val="VoettekstChar"/>
    <w:uiPriority w:val="99"/>
    <w:unhideWhenUsed/>
    <w:rsid w:val="00C2706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C2706B"/>
    <w:rPr>
      <w:sz w:val="22"/>
      <w:szCs w:val="22"/>
    </w:rPr>
  </w:style>
  <w:style w:type="character" w:styleId="Hyperlink">
    <w:name w:val="Hyperlink"/>
    <w:basedOn w:val="Standaardalinea-lettertype"/>
    <w:uiPriority w:val="99"/>
    <w:unhideWhenUsed/>
    <w:rsid w:val="00EA03E8"/>
    <w:rPr>
      <w:color w:val="0000FF" w:themeColor="hyperlink"/>
      <w:u w:val="single"/>
    </w:rPr>
  </w:style>
  <w:style w:type="character" w:styleId="GevolgdeHyperlink">
    <w:name w:val="FollowedHyperlink"/>
    <w:basedOn w:val="Standaardalinea-lettertype"/>
    <w:uiPriority w:val="99"/>
    <w:semiHidden/>
    <w:unhideWhenUsed/>
    <w:rsid w:val="0041579E"/>
    <w:rPr>
      <w:color w:val="800080" w:themeColor="followedHyperlink"/>
      <w:u w:val="single"/>
    </w:rPr>
  </w:style>
  <w:style w:type="paragraph" w:styleId="Lijstalinea">
    <w:name w:val="List Paragraph"/>
    <w:basedOn w:val="Standaard"/>
    <w:uiPriority w:val="34"/>
    <w:qFormat/>
    <w:rsid w:val="00366A1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HAnsi" w:hAnsi="Calibri" w:cs="Times New Roman"/>
        <w:lang w:val="nl-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72C1F"/>
    <w:pPr>
      <w:spacing w:after="200" w:line="276" w:lineRule="auto"/>
    </w:pPr>
    <w:rPr>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C2706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C2706B"/>
    <w:rPr>
      <w:sz w:val="22"/>
      <w:szCs w:val="22"/>
    </w:rPr>
  </w:style>
  <w:style w:type="paragraph" w:customStyle="1" w:styleId="Plurynheadertekst">
    <w:name w:val="Pluryn headertekst"/>
    <w:basedOn w:val="Standaard"/>
    <w:rsid w:val="00C2706B"/>
    <w:pPr>
      <w:spacing w:after="0" w:line="280" w:lineRule="atLeast"/>
    </w:pPr>
    <w:rPr>
      <w:rFonts w:ascii="Trebuchet MS" w:eastAsia="Times New Roman" w:hAnsi="Trebuchet MS"/>
      <w:sz w:val="14"/>
      <w:szCs w:val="20"/>
    </w:rPr>
  </w:style>
  <w:style w:type="paragraph" w:styleId="Ballontekst">
    <w:name w:val="Balloon Text"/>
    <w:basedOn w:val="Standaard"/>
    <w:link w:val="BallontekstChar"/>
    <w:uiPriority w:val="99"/>
    <w:semiHidden/>
    <w:unhideWhenUsed/>
    <w:rsid w:val="00C2706B"/>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C2706B"/>
    <w:rPr>
      <w:rFonts w:ascii="Tahoma" w:hAnsi="Tahoma" w:cs="Tahoma"/>
      <w:sz w:val="16"/>
      <w:szCs w:val="16"/>
    </w:rPr>
  </w:style>
  <w:style w:type="paragraph" w:customStyle="1" w:styleId="PlurynKop1">
    <w:name w:val="Pluryn Kop 1"/>
    <w:basedOn w:val="Standaard"/>
    <w:next w:val="Standaard"/>
    <w:rsid w:val="00C2706B"/>
    <w:pPr>
      <w:spacing w:after="240" w:line="560" w:lineRule="exact"/>
    </w:pPr>
    <w:rPr>
      <w:rFonts w:ascii="Trebuchet MS" w:eastAsia="Times New Roman" w:hAnsi="Trebuchet MS"/>
      <w:b/>
      <w:color w:val="60237B"/>
      <w:sz w:val="48"/>
      <w:szCs w:val="20"/>
    </w:rPr>
  </w:style>
  <w:style w:type="paragraph" w:styleId="Voettekst">
    <w:name w:val="footer"/>
    <w:basedOn w:val="Standaard"/>
    <w:link w:val="VoettekstChar"/>
    <w:uiPriority w:val="99"/>
    <w:unhideWhenUsed/>
    <w:rsid w:val="00C2706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C2706B"/>
    <w:rPr>
      <w:sz w:val="22"/>
      <w:szCs w:val="22"/>
    </w:rPr>
  </w:style>
  <w:style w:type="character" w:styleId="Hyperlink">
    <w:name w:val="Hyperlink"/>
    <w:basedOn w:val="Standaardalinea-lettertype"/>
    <w:uiPriority w:val="99"/>
    <w:unhideWhenUsed/>
    <w:rsid w:val="00EA03E8"/>
    <w:rPr>
      <w:color w:val="0000FF" w:themeColor="hyperlink"/>
      <w:u w:val="single"/>
    </w:rPr>
  </w:style>
  <w:style w:type="character" w:styleId="GevolgdeHyperlink">
    <w:name w:val="FollowedHyperlink"/>
    <w:basedOn w:val="Standaardalinea-lettertype"/>
    <w:uiPriority w:val="99"/>
    <w:semiHidden/>
    <w:unhideWhenUsed/>
    <w:rsid w:val="0041579E"/>
    <w:rPr>
      <w:color w:val="800080" w:themeColor="followedHyperlink"/>
      <w:u w:val="single"/>
    </w:rPr>
  </w:style>
  <w:style w:type="paragraph" w:styleId="Lijstalinea">
    <w:name w:val="List Paragraph"/>
    <w:basedOn w:val="Standaard"/>
    <w:uiPriority w:val="34"/>
    <w:qFormat/>
    <w:rsid w:val="00366A1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oc-nijmegen.n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rijnijssel.n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oc-nijmegen.n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rijnijssel.nl" TargetMode="External"/><Relationship Id="rId4" Type="http://schemas.microsoft.com/office/2007/relationships/stylesWithEffects" Target="stylesWithEffects.xml"/><Relationship Id="rId9" Type="http://schemas.openxmlformats.org/officeDocument/2006/relationships/hyperlink" Target="http://www.pluryn.n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FDFFAB-39F4-48D7-8662-59AEC3664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4F240EBC</Template>
  <TotalTime>3</TotalTime>
  <Pages>1</Pages>
  <Words>494</Words>
  <Characters>2908</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Pluryn</Company>
  <LinksUpToDate>false</LinksUpToDate>
  <CharactersWithSpaces>3396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Vries, Riek de</dc:creator>
  <cp:lastModifiedBy>Smits - Reuvers, Susan</cp:lastModifiedBy>
  <cp:revision>4</cp:revision>
  <cp:lastPrinted>2018-02-06T19:48:00Z</cp:lastPrinted>
  <dcterms:created xsi:type="dcterms:W3CDTF">2018-02-08T14:56:00Z</dcterms:created>
  <dcterms:modified xsi:type="dcterms:W3CDTF">2018-02-23T13:46:00Z</dcterms:modified>
</cp:coreProperties>
</file>